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DF2" w:rsidRDefault="00A00DF2" w:rsidP="00A00DF2"/>
    <w:p w:rsidR="00A00DF2" w:rsidRDefault="00A00DF2" w:rsidP="00A00DF2">
      <w:r>
        <w:rPr>
          <w:noProof/>
        </w:rPr>
        <w:drawing>
          <wp:inline distT="0" distB="0" distL="0" distR="0">
            <wp:extent cx="5940425" cy="5057775"/>
            <wp:effectExtent l="19050" t="0" r="3175" b="0"/>
            <wp:docPr id="2" name="Рисунок 2" descr="H:\DCIM\100PHOTO\SAM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46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F2" w:rsidRDefault="00A00DF2" w:rsidP="00A00DF2">
      <w:r>
        <w:t>Информация об объекте строительства. Сведения о заказчике-застройщике – ООО «</w:t>
      </w:r>
      <w:proofErr w:type="spellStart"/>
      <w:r>
        <w:t>РосЕвро</w:t>
      </w:r>
      <w:proofErr w:type="spellEnd"/>
      <w:r>
        <w:t xml:space="preserve"> Терминал»</w:t>
      </w:r>
    </w:p>
    <w:p w:rsidR="00A00DF2" w:rsidRDefault="00A00DF2" w:rsidP="00A00DF2"/>
    <w:p w:rsidR="00A00DF2" w:rsidRDefault="00A00DF2" w:rsidP="00A00DF2"/>
    <w:p w:rsidR="00A00DF2" w:rsidRDefault="00A00DF2" w:rsidP="00A00DF2"/>
    <w:p w:rsidR="00A00DF2" w:rsidRDefault="00A00DF2" w:rsidP="00A00DF2">
      <w:r>
        <w:rPr>
          <w:noProof/>
        </w:rPr>
        <w:lastRenderedPageBreak/>
        <w:drawing>
          <wp:inline distT="0" distB="0" distL="0" distR="0">
            <wp:extent cx="5940425" cy="5219700"/>
            <wp:effectExtent l="19050" t="0" r="3175" b="0"/>
            <wp:docPr id="3" name="Рисунок 3" descr="H:\DCIM\100PHOTO\SAM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4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F2" w:rsidRDefault="00A00DF2" w:rsidP="00A00DF2">
      <w:r>
        <w:t>Информация об объекте на ограждении.</w:t>
      </w:r>
    </w:p>
    <w:p w:rsidR="00000000" w:rsidRDefault="00DA7591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0DF2"/>
    <w:rsid w:val="00A00DF2"/>
    <w:rsid w:val="00DA7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3</cp:revision>
  <dcterms:created xsi:type="dcterms:W3CDTF">2017-09-22T08:02:00Z</dcterms:created>
  <dcterms:modified xsi:type="dcterms:W3CDTF">2017-09-22T08:03:00Z</dcterms:modified>
</cp:coreProperties>
</file>